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F178EA" w:rsidP="003D1E16">
            <w:pPr>
              <w:jc w:val="center"/>
            </w:pPr>
            <w:r>
              <w:t>Н</w:t>
            </w:r>
            <w:r w:rsidR="003D1E16">
              <w:t xml:space="preserve">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1B3783" w:rsidRPr="00F14A9F" w:rsidRDefault="001B3783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   </w:t>
      </w:r>
      <w:r w:rsidR="00F178EA" w:rsidRPr="00F178EA">
        <w:rPr>
          <w:u w:val="single"/>
        </w:rPr>
        <w:t>Анохин И.Н.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(фамилия, инициалы</w:t>
      </w:r>
      <w:r>
        <w:rPr>
          <w:sz w:val="18"/>
          <w:szCs w:val="18"/>
        </w:rPr>
        <w:t>)</w:t>
      </w:r>
    </w:p>
    <w:p w:rsidR="001B3783" w:rsidRPr="00F14A9F" w:rsidRDefault="001B3783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1B224D">
        <w:t>2</w:t>
      </w:r>
      <w:r w:rsidR="00680A2B">
        <w:t>3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32346C" w:rsidRDefault="008F6FB7">
            <w:pPr>
              <w:jc w:val="center"/>
              <w:rPr>
                <w:b/>
              </w:rPr>
            </w:pPr>
            <w:r>
              <w:rPr>
                <w:b/>
              </w:rPr>
              <w:t>старшего</w:t>
            </w:r>
            <w:r w:rsidR="00F31AD5" w:rsidRPr="005A7AEB">
              <w:rPr>
                <w:b/>
              </w:rPr>
              <w:t xml:space="preserve">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CA2A15">
              <w:rPr>
                <w:b/>
              </w:rPr>
              <w:t>камеральных</w:t>
            </w:r>
            <w:r w:rsidR="000E3EB4">
              <w:rPr>
                <w:b/>
              </w:rPr>
              <w:t xml:space="preserve"> проверок №</w:t>
            </w:r>
            <w:r w:rsidR="001C100F">
              <w:rPr>
                <w:b/>
              </w:rPr>
              <w:t>6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8F6FB7">
        <w:t>старше</w:t>
      </w:r>
      <w:r>
        <w:t>го государственного налогового инспектора отдела</w:t>
      </w:r>
      <w:r w:rsidR="000E3EB4">
        <w:t xml:space="preserve"> </w:t>
      </w:r>
      <w:r w:rsidR="00CA2A15">
        <w:t>камераль</w:t>
      </w:r>
      <w:r w:rsidR="000E3EB4">
        <w:t>ных проверок №</w:t>
      </w:r>
      <w:r w:rsidR="001C100F">
        <w:t>6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8F6FB7">
        <w:t>старши</w:t>
      </w:r>
      <w:r>
        <w:t xml:space="preserve">й государственный налоговый инспектор) относится к </w:t>
      </w:r>
      <w:r w:rsidR="008F6FB7">
        <w:t>старш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8F6FB7">
        <w:t>4</w:t>
      </w:r>
      <w:r w:rsidR="00F136CB">
        <w:t>-09</w:t>
      </w:r>
      <w:r w:rsidR="008F6FB7">
        <w:t>5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CA2A15">
        <w:rPr>
          <w:color w:val="000000"/>
        </w:rPr>
        <w:t>камеральн</w:t>
      </w:r>
      <w:r w:rsidR="00F902DE" w:rsidRPr="005036A7">
        <w:rPr>
          <w:color w:val="000000"/>
        </w:rPr>
        <w:t>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665457">
        <w:t>старше</w:t>
      </w:r>
      <w:r w:rsidR="00E70DD6">
        <w:t>го</w:t>
      </w:r>
      <w:r w:rsidRPr="00DB316C">
        <w:t xml:space="preserve"> 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665457">
        <w:t>Старши</w:t>
      </w:r>
      <w:r>
        <w:t>й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665457">
        <w:t>старше</w:t>
      </w:r>
      <w:r w:rsidR="00E70DD6">
        <w:t>го</w:t>
      </w:r>
      <w:r w:rsidRPr="00DB316C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BF06EA" w:rsidRDefault="00711F4E" w:rsidP="00BF06EA">
      <w:pPr>
        <w:autoSpaceDE w:val="0"/>
        <w:autoSpaceDN w:val="0"/>
        <w:adjustRightInd w:val="0"/>
        <w:ind w:firstLine="283"/>
        <w:jc w:val="both"/>
        <w:rPr>
          <w:bCs/>
        </w:rPr>
      </w:pPr>
      <w:r>
        <w:rPr>
          <w:bCs/>
        </w:rPr>
        <w:lastRenderedPageBreak/>
        <w:t xml:space="preserve">Налоговый кодекс Российской Федерации </w:t>
      </w:r>
      <w:r w:rsidRPr="00022D5B">
        <w:rPr>
          <w:bCs/>
        </w:rPr>
        <w:t>(с изменениями и дополнениями);</w:t>
      </w:r>
      <w:r>
        <w:rPr>
          <w:bCs/>
        </w:rPr>
        <w:t xml:space="preserve"> </w:t>
      </w:r>
    </w:p>
    <w:p w:rsidR="00BF06EA" w:rsidRDefault="00BF06EA" w:rsidP="00BF06EA">
      <w:pPr>
        <w:autoSpaceDE w:val="0"/>
        <w:autoSpaceDN w:val="0"/>
        <w:adjustRightInd w:val="0"/>
        <w:ind w:firstLine="283"/>
        <w:jc w:val="both"/>
      </w:pPr>
      <w:r>
        <w:t>Земельный кодекс Российской Федерации от 25 октября 2001 г. N 136-ФЗ (</w:t>
      </w:r>
      <w:hyperlink r:id="rId7" w:history="1">
        <w:r>
          <w:rPr>
            <w:color w:val="0000FF"/>
          </w:rPr>
          <w:t>Глава X</w:t>
        </w:r>
      </w:hyperlink>
      <w:r>
        <w:t>. "Плата за землю и оценка земли");</w:t>
      </w:r>
    </w:p>
    <w:p w:rsidR="00BF06EA" w:rsidRDefault="00680A2B" w:rsidP="00BF06EA">
      <w:pPr>
        <w:autoSpaceDE w:val="0"/>
        <w:autoSpaceDN w:val="0"/>
        <w:adjustRightInd w:val="0"/>
        <w:ind w:firstLine="283"/>
        <w:jc w:val="both"/>
      </w:pPr>
      <w:hyperlink r:id="rId8" w:history="1">
        <w:r w:rsidR="00BF06EA">
          <w:rPr>
            <w:color w:val="0000FF"/>
          </w:rPr>
          <w:t>Закон</w:t>
        </w:r>
      </w:hyperlink>
      <w:r w:rsidR="00BF06EA">
        <w:t xml:space="preserve"> от 21 февраля 1992 г. N 2395-1 "О недрах";</w:t>
      </w:r>
    </w:p>
    <w:p w:rsidR="00810481" w:rsidRDefault="00810481" w:rsidP="00810481">
      <w:pPr>
        <w:autoSpaceDE w:val="0"/>
        <w:autoSpaceDN w:val="0"/>
        <w:adjustRightInd w:val="0"/>
        <w:ind w:firstLine="283"/>
        <w:jc w:val="both"/>
      </w:pPr>
      <w:r>
        <w:t xml:space="preserve">Федеральный </w:t>
      </w:r>
      <w:hyperlink r:id="rId9" w:history="1">
        <w:r>
          <w:rPr>
            <w:color w:val="0000FF"/>
          </w:rPr>
          <w:t>закон</w:t>
        </w:r>
      </w:hyperlink>
      <w:r>
        <w:t xml:space="preserve"> от 13 июля 2015 г. N 218-ФЗ "О государственной регистрации недвижимости"; </w:t>
      </w:r>
    </w:p>
    <w:p w:rsidR="00C34C87" w:rsidRDefault="00C34C87" w:rsidP="00C34C87">
      <w:pPr>
        <w:autoSpaceDE w:val="0"/>
        <w:autoSpaceDN w:val="0"/>
        <w:adjustRightInd w:val="0"/>
        <w:ind w:firstLine="283"/>
        <w:jc w:val="both"/>
      </w:pPr>
      <w:r>
        <w:t xml:space="preserve">Федеральный </w:t>
      </w:r>
      <w:hyperlink r:id="rId10" w:history="1">
        <w:r>
          <w:rPr>
            <w:color w:val="0000FF"/>
          </w:rPr>
          <w:t>закон</w:t>
        </w:r>
      </w:hyperlink>
      <w:r>
        <w:t xml:space="preserve"> от 30 декабря 1995 г. N 225-ФЗ "О соглашениях о разделе продукции";</w:t>
      </w:r>
    </w:p>
    <w:p w:rsidR="00C34C87" w:rsidRDefault="00810481" w:rsidP="00810481">
      <w:pPr>
        <w:autoSpaceDE w:val="0"/>
        <w:autoSpaceDN w:val="0"/>
        <w:adjustRightInd w:val="0"/>
        <w:ind w:firstLine="283"/>
        <w:jc w:val="both"/>
      </w:pPr>
      <w:r>
        <w:t xml:space="preserve">Федеральный </w:t>
      </w:r>
      <w:hyperlink r:id="rId11" w:history="1">
        <w:r>
          <w:rPr>
            <w:color w:val="0000FF"/>
          </w:rPr>
          <w:t>закон</w:t>
        </w:r>
      </w:hyperlink>
      <w:r>
        <w:t xml:space="preserve"> от 3 июля 2016 г. N 237-ФЗ "О государственной кадастровой оценке"; </w:t>
      </w:r>
    </w:p>
    <w:p w:rsidR="00810481" w:rsidRDefault="00680A2B" w:rsidP="00810481">
      <w:pPr>
        <w:autoSpaceDE w:val="0"/>
        <w:autoSpaceDN w:val="0"/>
        <w:adjustRightInd w:val="0"/>
        <w:ind w:firstLine="283"/>
        <w:jc w:val="both"/>
      </w:pPr>
      <w:hyperlink r:id="rId12" w:history="1">
        <w:r w:rsidR="00810481">
          <w:rPr>
            <w:color w:val="0000FF"/>
          </w:rPr>
          <w:t>постановление</w:t>
        </w:r>
      </w:hyperlink>
      <w:r w:rsidR="00810481"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 </w:t>
      </w:r>
    </w:p>
    <w:p w:rsidR="009041FC" w:rsidRDefault="00680A2B" w:rsidP="00810481">
      <w:pPr>
        <w:autoSpaceDE w:val="0"/>
        <w:autoSpaceDN w:val="0"/>
        <w:adjustRightInd w:val="0"/>
        <w:ind w:firstLine="283"/>
        <w:jc w:val="both"/>
      </w:pPr>
      <w:hyperlink r:id="rId13" w:history="1">
        <w:r w:rsidR="00810481">
          <w:rPr>
            <w:color w:val="0000FF"/>
          </w:rPr>
          <w:t>приказ</w:t>
        </w:r>
      </w:hyperlink>
      <w:r w:rsidR="00810481">
        <w:t xml:space="preserve"> МВД России от 24 ноября 2008 г. N 1001 "О порядке регистрации транспортных средств"; </w:t>
      </w:r>
    </w:p>
    <w:p w:rsidR="009041FC" w:rsidRDefault="00680A2B" w:rsidP="00810481">
      <w:pPr>
        <w:autoSpaceDE w:val="0"/>
        <w:autoSpaceDN w:val="0"/>
        <w:adjustRightInd w:val="0"/>
        <w:ind w:firstLine="283"/>
        <w:jc w:val="both"/>
      </w:pPr>
      <w:hyperlink r:id="rId14" w:history="1">
        <w:r w:rsidR="00345EC0">
          <w:rPr>
            <w:color w:val="0000FF"/>
          </w:rPr>
          <w:t>постановление</w:t>
        </w:r>
      </w:hyperlink>
      <w:r w:rsidR="00345EC0"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BF06EA" w:rsidRDefault="00680A2B" w:rsidP="00BF06EA">
      <w:pPr>
        <w:autoSpaceDE w:val="0"/>
        <w:autoSpaceDN w:val="0"/>
        <w:adjustRightInd w:val="0"/>
        <w:ind w:firstLine="283"/>
        <w:jc w:val="both"/>
      </w:pPr>
      <w:hyperlink r:id="rId15" w:history="1">
        <w:r w:rsidR="00BF06EA">
          <w:rPr>
            <w:color w:val="0000FF"/>
          </w:rPr>
          <w:t>приказ</w:t>
        </w:r>
      </w:hyperlink>
      <w:r w:rsidR="00BF06EA"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BF06EA" w:rsidRDefault="00680A2B" w:rsidP="00BF06EA">
      <w:pPr>
        <w:autoSpaceDE w:val="0"/>
        <w:autoSpaceDN w:val="0"/>
        <w:adjustRightInd w:val="0"/>
        <w:ind w:firstLine="283"/>
        <w:jc w:val="both"/>
      </w:pPr>
      <w:hyperlink r:id="rId16" w:history="1">
        <w:r w:rsidR="00BF06EA">
          <w:rPr>
            <w:color w:val="0000FF"/>
          </w:rPr>
          <w:t>приказ</w:t>
        </w:r>
      </w:hyperlink>
      <w:r w:rsidR="00BF06EA"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BF06EA" w:rsidRDefault="00680A2B" w:rsidP="00BF06EA">
      <w:pPr>
        <w:autoSpaceDE w:val="0"/>
        <w:autoSpaceDN w:val="0"/>
        <w:adjustRightInd w:val="0"/>
        <w:ind w:firstLine="283"/>
        <w:jc w:val="both"/>
      </w:pPr>
      <w:hyperlink r:id="rId17" w:history="1">
        <w:r w:rsidR="00BF06EA">
          <w:rPr>
            <w:color w:val="0000FF"/>
          </w:rPr>
          <w:t>приказ</w:t>
        </w:r>
      </w:hyperlink>
      <w:r w:rsidR="00BF06EA"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BF06EA" w:rsidRDefault="00680A2B" w:rsidP="00BF06EA">
      <w:pPr>
        <w:autoSpaceDE w:val="0"/>
        <w:autoSpaceDN w:val="0"/>
        <w:adjustRightInd w:val="0"/>
        <w:ind w:firstLine="283"/>
        <w:jc w:val="both"/>
      </w:pPr>
      <w:hyperlink r:id="rId18" w:history="1">
        <w:r w:rsidR="00BF06EA">
          <w:rPr>
            <w:color w:val="0000FF"/>
          </w:rPr>
          <w:t>приказ</w:t>
        </w:r>
      </w:hyperlink>
      <w:r w:rsidR="00BF06EA">
        <w:t xml:space="preserve"> ФНС России от 7 сентября 2016 г. N ММВ-7-11/477@ "Об утверждении формы налогового уведомления";</w:t>
      </w:r>
    </w:p>
    <w:p w:rsidR="00BF06EA" w:rsidRDefault="00680A2B" w:rsidP="00BF06EA">
      <w:pPr>
        <w:autoSpaceDE w:val="0"/>
        <w:autoSpaceDN w:val="0"/>
        <w:adjustRightInd w:val="0"/>
        <w:ind w:firstLine="283"/>
        <w:jc w:val="both"/>
      </w:pPr>
      <w:hyperlink r:id="rId19" w:history="1">
        <w:r w:rsidR="00BF06EA">
          <w:rPr>
            <w:color w:val="0000FF"/>
          </w:rPr>
          <w:t>приказ</w:t>
        </w:r>
      </w:hyperlink>
      <w:r w:rsidR="00BF06EA"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</w:t>
      </w:r>
    </w:p>
    <w:p w:rsidR="00BF06EA" w:rsidRDefault="00680A2B" w:rsidP="00BF06EA">
      <w:pPr>
        <w:autoSpaceDE w:val="0"/>
        <w:autoSpaceDN w:val="0"/>
        <w:adjustRightInd w:val="0"/>
        <w:ind w:firstLine="283"/>
        <w:jc w:val="both"/>
      </w:pPr>
      <w:hyperlink r:id="rId20" w:history="1">
        <w:r w:rsidR="00BF06EA">
          <w:rPr>
            <w:color w:val="0000FF"/>
          </w:rPr>
          <w:t>приказ</w:t>
        </w:r>
      </w:hyperlink>
      <w:r w:rsidR="00BF06EA">
        <w:t xml:space="preserve"> ФНС России 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заполнения";</w:t>
      </w:r>
    </w:p>
    <w:p w:rsidR="00CA2A15" w:rsidRDefault="00680A2B" w:rsidP="00810481">
      <w:pPr>
        <w:autoSpaceDE w:val="0"/>
        <w:autoSpaceDN w:val="0"/>
        <w:adjustRightInd w:val="0"/>
        <w:ind w:firstLine="283"/>
        <w:jc w:val="both"/>
      </w:pPr>
      <w:hyperlink r:id="rId21" w:history="1">
        <w:r w:rsidR="00C34C87">
          <w:rPr>
            <w:color w:val="0000FF"/>
          </w:rPr>
          <w:t>приказ</w:t>
        </w:r>
      </w:hyperlink>
      <w:r w:rsidR="00C34C87"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заполнения"</w:t>
      </w:r>
      <w:r w:rsidR="00CA2A15">
        <w:t>.</w:t>
      </w:r>
    </w:p>
    <w:p w:rsidR="00EA16C3" w:rsidRPr="00FE3288" w:rsidRDefault="008F6FB7" w:rsidP="00085C02">
      <w:pPr>
        <w:widowControl w:val="0"/>
        <w:ind w:firstLine="540"/>
        <w:jc w:val="both"/>
        <w:rPr>
          <w:szCs w:val="28"/>
        </w:rPr>
      </w:pPr>
      <w:r>
        <w:t>Старши</w:t>
      </w:r>
      <w:r w:rsidR="00EA16C3" w:rsidRPr="00653276">
        <w:t>й государственный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7AEC" w:rsidRDefault="00EA16C3" w:rsidP="00C34C87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 w:rsidR="007B7AEC">
        <w:t xml:space="preserve">порядок проведения мероприятий налогового контроля; </w:t>
      </w:r>
      <w:r w:rsidR="001C100F">
        <w:t xml:space="preserve">понятие и виды имущественных налогов; </w:t>
      </w:r>
      <w:r w:rsidR="007B7AEC">
        <w:t xml:space="preserve">порядок исчисления и уплаты </w:t>
      </w:r>
      <w:r w:rsidR="001C100F">
        <w:t>земельного, водного и транспортного</w:t>
      </w:r>
      <w:r w:rsidR="00810481">
        <w:t xml:space="preserve"> налогов, а также </w:t>
      </w:r>
      <w:r w:rsidR="009C1294">
        <w:t>налог</w:t>
      </w:r>
      <w:r w:rsidR="00711F4E">
        <w:t>а</w:t>
      </w:r>
      <w:r w:rsidR="009C1294">
        <w:t xml:space="preserve"> на </w:t>
      </w:r>
      <w:r w:rsidR="004144D3">
        <w:t>имущество</w:t>
      </w:r>
      <w:r w:rsidR="009C1294">
        <w:t xml:space="preserve"> </w:t>
      </w:r>
      <w:r w:rsidR="001C100F">
        <w:t>организаций, налога на добычу полезных ископаемых и торгового сбора</w:t>
      </w:r>
      <w:r w:rsidR="00C34C87">
        <w:t>;</w:t>
      </w:r>
      <w:r w:rsidR="00C34C87" w:rsidRPr="00C34C87">
        <w:t xml:space="preserve"> </w:t>
      </w:r>
      <w:r w:rsidR="00C34C87">
        <w:t>особенности установления, исчисления и уплаты акциза на природный газ; порядок расчета расходов на освоение природных ресурсов</w:t>
      </w:r>
      <w:r w:rsidR="007B7AEC">
        <w:t>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085C02">
        <w:lastRenderedPageBreak/>
        <w:t xml:space="preserve">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r w:rsidR="009C1294" w:rsidRPr="00622085">
        <w:rPr>
          <w:color w:val="000000"/>
        </w:rPr>
        <w:t>порядок и сроки проведения камеральных проверок;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порядок определения налогооблагаемой базы</w:t>
      </w:r>
      <w:r w:rsidR="009C1294">
        <w:rPr>
          <w:color w:val="000000"/>
        </w:rPr>
        <w:t xml:space="preserve">; </w:t>
      </w:r>
      <w:r w:rsidR="009C1294" w:rsidRPr="00622085">
        <w:rPr>
          <w:color w:val="000000"/>
        </w:rPr>
        <w:t>требования к составлению акта камеральной проверки;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судебно-арбитражная практика в части камеральных проверок;</w:t>
      </w:r>
      <w:r w:rsidR="009C1294">
        <w:rPr>
          <w:color w:val="000000"/>
        </w:rPr>
        <w:t xml:space="preserve"> схемы ухода от налогов</w:t>
      </w:r>
      <w:r w:rsidR="00085C02">
        <w:t>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34C87" w:rsidRDefault="00EA16C3" w:rsidP="00C34C87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 w:rsidR="00085C02">
        <w:t xml:space="preserve">проведение </w:t>
      </w:r>
      <w:r w:rsidR="00CC0F9F">
        <w:t>камераль</w:t>
      </w:r>
      <w:r w:rsidR="00085C02">
        <w:t>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CC0F9F">
        <w:t xml:space="preserve">; </w:t>
      </w:r>
      <w:r w:rsidR="00CC0F9F"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 w:rsidR="001C100F">
        <w:rPr>
          <w:color w:val="000000"/>
        </w:rPr>
        <w:t xml:space="preserve">; </w:t>
      </w:r>
      <w:r w:rsidR="00C34C87">
        <w:t>расчет ставки вывозной таможенной пошлины на нефть сырую, добываемую на конкретном месторождении;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9041FC" w:rsidRDefault="009041FC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="008F6FB7">
        <w:t>старше</w:t>
      </w:r>
      <w:r w:rsidR="00E70DD6">
        <w:t>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22" w:history="1">
        <w:r w:rsidRPr="00C6242D">
          <w:t>статьями 14</w:t>
        </w:r>
      </w:hyperlink>
      <w:r w:rsidRPr="00C6242D">
        <w:t xml:space="preserve">, </w:t>
      </w:r>
      <w:hyperlink r:id="rId23" w:history="1">
        <w:r w:rsidRPr="00C6242D">
          <w:t>15</w:t>
        </w:r>
      </w:hyperlink>
      <w:r w:rsidRPr="00C6242D">
        <w:t xml:space="preserve">, </w:t>
      </w:r>
      <w:hyperlink r:id="rId24" w:history="1">
        <w:r w:rsidRPr="00C6242D">
          <w:t>17</w:t>
        </w:r>
      </w:hyperlink>
      <w:r w:rsidRPr="00C6242D">
        <w:t xml:space="preserve">, </w:t>
      </w:r>
      <w:hyperlink r:id="rId25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46720B" w:rsidRDefault="00782BE9" w:rsidP="00C34C87">
      <w:pPr>
        <w:ind w:firstLine="567"/>
        <w:jc w:val="both"/>
      </w:pPr>
      <w:r>
        <w:t xml:space="preserve">8. В целях реализации задач и функций, возложенных на </w:t>
      </w:r>
      <w:r w:rsidRPr="00056007">
        <w:t>отдел</w:t>
      </w:r>
      <w:r w:rsidR="00DC2570">
        <w:t xml:space="preserve"> </w:t>
      </w:r>
      <w:r w:rsidR="007B7AEC">
        <w:t>камераль</w:t>
      </w:r>
      <w:r w:rsidR="00DC2570">
        <w:t>ных проверок №</w:t>
      </w:r>
      <w:r w:rsidR="001C100F">
        <w:t>6</w:t>
      </w:r>
      <w:r w:rsidRPr="00056007">
        <w:t xml:space="preserve"> </w:t>
      </w:r>
      <w:r w:rsidR="008F6FB7">
        <w:t>старши</w:t>
      </w:r>
      <w:r>
        <w:t>й государственный налоговый инспектор обязан осуществлять рабочий процесс по:</w:t>
      </w:r>
      <w:r w:rsidR="000C28E9">
        <w:t xml:space="preserve"> </w:t>
      </w:r>
      <w:r w:rsidR="00C34C87">
        <w:t>п</w:t>
      </w:r>
      <w:r w:rsidR="00C34C87" w:rsidRPr="004B4710">
        <w:rPr>
          <w:szCs w:val="20"/>
        </w:rPr>
        <w:t>ров</w:t>
      </w:r>
      <w:r w:rsidR="00C34C87">
        <w:rPr>
          <w:szCs w:val="20"/>
        </w:rPr>
        <w:t>едению</w:t>
      </w:r>
      <w:r w:rsidR="00C34C87" w:rsidRPr="004B4710">
        <w:rPr>
          <w:szCs w:val="20"/>
        </w:rPr>
        <w:t xml:space="preserve"> камеральны</w:t>
      </w:r>
      <w:r w:rsidR="00C34C87">
        <w:rPr>
          <w:szCs w:val="20"/>
        </w:rPr>
        <w:t>х</w:t>
      </w:r>
      <w:r w:rsidR="00C34C87" w:rsidRPr="004B4710">
        <w:rPr>
          <w:szCs w:val="20"/>
        </w:rPr>
        <w:t xml:space="preserve"> провер</w:t>
      </w:r>
      <w:r w:rsidR="000B432D">
        <w:rPr>
          <w:szCs w:val="20"/>
        </w:rPr>
        <w:t>ок</w:t>
      </w:r>
      <w:r w:rsidR="00C34C87" w:rsidRPr="004B4710">
        <w:rPr>
          <w:szCs w:val="20"/>
        </w:rPr>
        <w:t xml:space="preserve"> юридических лиц, связанных с исчислением </w:t>
      </w:r>
      <w:r w:rsidR="00C34C87" w:rsidRPr="004B4710">
        <w:t xml:space="preserve">налога на имущество </w:t>
      </w:r>
      <w:r w:rsidR="00C34C87">
        <w:t>организаций</w:t>
      </w:r>
      <w:r w:rsidR="00C34C87" w:rsidRPr="004B4710">
        <w:t>, транспортного налога, налога на землю, НДПИ, водного налога</w:t>
      </w:r>
      <w:r w:rsidR="00C34C87">
        <w:t xml:space="preserve"> и торгового сбора</w:t>
      </w:r>
      <w:r w:rsidR="00C34C87" w:rsidRPr="004B4710">
        <w:rPr>
          <w:szCs w:val="20"/>
        </w:rPr>
        <w:t xml:space="preserve">; </w:t>
      </w:r>
      <w:r w:rsidR="00C34C87">
        <w:t>п</w:t>
      </w:r>
      <w:r w:rsidR="00C34C87" w:rsidRPr="004B4710">
        <w:rPr>
          <w:szCs w:val="20"/>
        </w:rPr>
        <w:t>ров</w:t>
      </w:r>
      <w:r w:rsidR="00C34C87">
        <w:rPr>
          <w:szCs w:val="20"/>
        </w:rPr>
        <w:t>едению</w:t>
      </w:r>
      <w:r w:rsidR="00C34C87" w:rsidRPr="004B4710">
        <w:rPr>
          <w:szCs w:val="20"/>
        </w:rPr>
        <w:t xml:space="preserve"> камеральны</w:t>
      </w:r>
      <w:r w:rsidR="00C34C87">
        <w:rPr>
          <w:szCs w:val="20"/>
        </w:rPr>
        <w:t>х</w:t>
      </w:r>
      <w:r w:rsidR="00C34C87" w:rsidRPr="004B4710">
        <w:rPr>
          <w:szCs w:val="20"/>
        </w:rPr>
        <w:t xml:space="preserve"> провер</w:t>
      </w:r>
      <w:r w:rsidR="00C34C87">
        <w:rPr>
          <w:szCs w:val="20"/>
        </w:rPr>
        <w:t>о</w:t>
      </w:r>
      <w:r w:rsidR="00C34C87" w:rsidRPr="004B4710">
        <w:rPr>
          <w:szCs w:val="20"/>
        </w:rPr>
        <w:t>к по вопросам правильности применения льгот по налогам;</w:t>
      </w:r>
      <w:r w:rsidR="00C34C87">
        <w:rPr>
          <w:szCs w:val="20"/>
        </w:rPr>
        <w:t xml:space="preserve"> подготовке материалов для рассмотрения вопросов применения налоговых санкций за нарушение налогового законодательства; составлению протоколов об административных правонарушениях в случаях, предусмотренных действующим законодательством,</w:t>
      </w:r>
      <w:r w:rsidR="0047459F">
        <w:rPr>
          <w:szCs w:val="20"/>
        </w:rPr>
        <w:t xml:space="preserve"> </w:t>
      </w:r>
      <w:r w:rsidR="00C34C87">
        <w:rPr>
          <w:szCs w:val="20"/>
        </w:rPr>
        <w:t xml:space="preserve">для решения вопроса о привлечении </w:t>
      </w:r>
      <w:r w:rsidR="0047459F">
        <w:rPr>
          <w:szCs w:val="20"/>
        </w:rPr>
        <w:t>виновных лиц</w:t>
      </w:r>
      <w:r w:rsidR="00C34C87">
        <w:rPr>
          <w:szCs w:val="20"/>
        </w:rPr>
        <w:t xml:space="preserve"> к административной ответственности;</w:t>
      </w:r>
      <w:r w:rsidR="00C34C87">
        <w:rPr>
          <w:sz w:val="28"/>
        </w:rPr>
        <w:t xml:space="preserve"> </w:t>
      </w:r>
      <w:r w:rsidR="00C34C87" w:rsidRPr="004B4710">
        <w:t>прив</w:t>
      </w:r>
      <w:r w:rsidR="0047459F">
        <w:t>едению</w:t>
      </w:r>
      <w:r w:rsidR="00C34C87" w:rsidRPr="004B4710">
        <w:t xml:space="preserve"> адрес</w:t>
      </w:r>
      <w:r w:rsidR="0047459F">
        <w:t>ов</w:t>
      </w:r>
      <w:r w:rsidR="00C34C87" w:rsidRPr="004B4710">
        <w:t xml:space="preserve"> правообладателей</w:t>
      </w:r>
      <w:r w:rsidR="0047459F">
        <w:t>-</w:t>
      </w:r>
      <w:r w:rsidR="00C34C87" w:rsidRPr="004B4710">
        <w:t>юридических лиц в соответствии с КЛАДРом для последующей постановки на учет по месту нахождения объектов недвижимости, земельных участков, транспортных средств;</w:t>
      </w:r>
      <w:r w:rsidR="00C34C87">
        <w:rPr>
          <w:color w:val="000000"/>
        </w:rPr>
        <w:t xml:space="preserve"> </w:t>
      </w:r>
      <w:r w:rsidR="0047459F">
        <w:rPr>
          <w:color w:val="000000"/>
        </w:rPr>
        <w:t>под</w:t>
      </w:r>
      <w:r w:rsidR="00C34C87" w:rsidRPr="007C5DC3">
        <w:t>готов</w:t>
      </w:r>
      <w:r w:rsidR="0047459F">
        <w:t>ке</w:t>
      </w:r>
      <w:r w:rsidR="00C34C87" w:rsidRPr="007C5DC3">
        <w:t xml:space="preserve"> ответ</w:t>
      </w:r>
      <w:r w:rsidR="0047459F">
        <w:t>ов</w:t>
      </w:r>
      <w:r w:rsidR="00C34C87" w:rsidRPr="007C5DC3">
        <w:t xml:space="preserve"> на международные запросы в соответствии с установленным порядком; пров</w:t>
      </w:r>
      <w:r w:rsidR="0047459F">
        <w:t>едению</w:t>
      </w:r>
      <w:r w:rsidR="00C34C87" w:rsidRPr="007C5DC3">
        <w:t xml:space="preserve"> контрольны</w:t>
      </w:r>
      <w:r w:rsidR="0047459F">
        <w:t>х</w:t>
      </w:r>
      <w:r w:rsidR="00C34C87" w:rsidRPr="007C5DC3">
        <w:t xml:space="preserve"> меропр</w:t>
      </w:r>
      <w:r w:rsidR="002D1329">
        <w:t>ият</w:t>
      </w:r>
      <w:r w:rsidR="00C34C87" w:rsidRPr="007C5DC3">
        <w:t>и</w:t>
      </w:r>
      <w:r w:rsidR="000B432D">
        <w:t>й</w:t>
      </w:r>
      <w:r w:rsidR="00C34C87" w:rsidRPr="007C5DC3">
        <w:t xml:space="preserve"> в рамках государственного надзора за проведением всероссийских лотерей в соответствии с установленным порядком; </w:t>
      </w:r>
      <w:r w:rsidR="00C34C87">
        <w:rPr>
          <w:color w:val="000000"/>
        </w:rPr>
        <w:t>пров</w:t>
      </w:r>
      <w:r w:rsidR="0047459F">
        <w:rPr>
          <w:color w:val="000000"/>
        </w:rPr>
        <w:t>едению</w:t>
      </w:r>
      <w:r w:rsidR="00C34C87" w:rsidRPr="004B4710">
        <w:rPr>
          <w:color w:val="000000"/>
        </w:rPr>
        <w:t xml:space="preserve"> контрольны</w:t>
      </w:r>
      <w:r w:rsidR="0047459F">
        <w:rPr>
          <w:color w:val="000000"/>
        </w:rPr>
        <w:t>х</w:t>
      </w:r>
      <w:r w:rsidR="00C34C87" w:rsidRPr="004B4710">
        <w:rPr>
          <w:color w:val="000000"/>
        </w:rPr>
        <w:t xml:space="preserve"> мероприяти</w:t>
      </w:r>
      <w:r w:rsidR="0047459F">
        <w:rPr>
          <w:color w:val="000000"/>
        </w:rPr>
        <w:t>й</w:t>
      </w:r>
      <w:r w:rsidR="00C34C87" w:rsidRPr="004B4710">
        <w:rPr>
          <w:color w:val="000000"/>
        </w:rPr>
        <w:t xml:space="preserve"> по исключению юридическ</w:t>
      </w:r>
      <w:r w:rsidR="0047459F">
        <w:rPr>
          <w:color w:val="000000"/>
        </w:rPr>
        <w:t>их</w:t>
      </w:r>
      <w:r w:rsidR="00C34C87" w:rsidRPr="004B4710">
        <w:rPr>
          <w:color w:val="000000"/>
        </w:rPr>
        <w:t xml:space="preserve"> лиц из единого государственного реестра юридических лиц по решению регистрирующего органа;</w:t>
      </w:r>
      <w:r w:rsidR="00C34C87" w:rsidRPr="004B4710">
        <w:t xml:space="preserve"> </w:t>
      </w:r>
      <w:r w:rsidR="00C34C87" w:rsidRPr="002D3B1B">
        <w:t>п</w:t>
      </w:r>
      <w:r w:rsidR="00C34C87" w:rsidRPr="002D3B1B">
        <w:rPr>
          <w:color w:val="000000"/>
        </w:rPr>
        <w:t>риостан</w:t>
      </w:r>
      <w:r w:rsidR="0047459F">
        <w:rPr>
          <w:color w:val="000000"/>
        </w:rPr>
        <w:t>овлению</w:t>
      </w:r>
      <w:r w:rsidR="00C34C87" w:rsidRPr="002D3B1B">
        <w:rPr>
          <w:color w:val="000000"/>
        </w:rPr>
        <w:t xml:space="preserve"> (возобновл</w:t>
      </w:r>
      <w:r w:rsidR="0047459F">
        <w:rPr>
          <w:color w:val="000000"/>
        </w:rPr>
        <w:t>ению</w:t>
      </w:r>
      <w:r w:rsidR="00C34C87" w:rsidRPr="002D3B1B">
        <w:rPr>
          <w:color w:val="000000"/>
        </w:rPr>
        <w:t>) опера</w:t>
      </w:r>
      <w:r w:rsidR="00C34C87" w:rsidRPr="002D3B1B">
        <w:rPr>
          <w:color w:val="000000"/>
        </w:rPr>
        <w:lastRenderedPageBreak/>
        <w:t>ци</w:t>
      </w:r>
      <w:r w:rsidR="00C34C87">
        <w:rPr>
          <w:color w:val="000000"/>
        </w:rPr>
        <w:t>и</w:t>
      </w:r>
      <w:r w:rsidR="00C34C87" w:rsidRPr="002D3B1B">
        <w:rPr>
          <w:color w:val="000000"/>
        </w:rPr>
        <w:t xml:space="preserve"> по счетам налогоплательщиков (плательщиков сбора)</w:t>
      </w:r>
      <w:r w:rsidR="0047459F">
        <w:rPr>
          <w:color w:val="000000"/>
        </w:rPr>
        <w:t xml:space="preserve"> </w:t>
      </w:r>
      <w:r w:rsidR="00C34C87" w:rsidRPr="002D3B1B">
        <w:rPr>
          <w:color w:val="000000"/>
        </w:rPr>
        <w:t>– организаций в банках в случаях и в порядке предусмотренн</w:t>
      </w:r>
      <w:r w:rsidR="000B432D">
        <w:rPr>
          <w:color w:val="000000"/>
        </w:rPr>
        <w:t>ом</w:t>
      </w:r>
      <w:r w:rsidR="00C34C87" w:rsidRPr="002D3B1B">
        <w:rPr>
          <w:color w:val="000000"/>
        </w:rPr>
        <w:t xml:space="preserve"> Налоговым кодексом</w:t>
      </w:r>
      <w:r w:rsidR="00C34C87">
        <w:rPr>
          <w:color w:val="000000"/>
        </w:rPr>
        <w:t xml:space="preserve">; </w:t>
      </w:r>
      <w:r w:rsidR="00C34C87" w:rsidRPr="004B4710">
        <w:t>формирова</w:t>
      </w:r>
      <w:r w:rsidR="0047459F">
        <w:t>нию</w:t>
      </w:r>
      <w:r w:rsidR="00C34C87" w:rsidRPr="004B4710">
        <w:t xml:space="preserve"> перечн</w:t>
      </w:r>
      <w:r w:rsidR="0047459F">
        <w:t>я</w:t>
      </w:r>
      <w:r w:rsidR="00C34C87" w:rsidRPr="004B4710">
        <w:t xml:space="preserve"> налоговых обязательств налогоплательщик</w:t>
      </w:r>
      <w:r w:rsidR="0047459F">
        <w:t>ов</w:t>
      </w:r>
      <w:r w:rsidR="00C34C87" w:rsidRPr="004B4710">
        <w:t>, подлежащих открытию и закрытию, корректиров</w:t>
      </w:r>
      <w:r w:rsidR="0047459F">
        <w:t>ке</w:t>
      </w:r>
      <w:r w:rsidR="00C34C87" w:rsidRPr="004B4710">
        <w:t xml:space="preserve"> ранее открыты</w:t>
      </w:r>
      <w:r w:rsidR="0047459F">
        <w:t>х</w:t>
      </w:r>
      <w:r w:rsidR="00C34C87" w:rsidRPr="004B4710">
        <w:t xml:space="preserve"> налоговы</w:t>
      </w:r>
      <w:r w:rsidR="0047459F">
        <w:t>х</w:t>
      </w:r>
      <w:r w:rsidR="00C34C87" w:rsidRPr="004B4710">
        <w:t xml:space="preserve"> обязательств и групп налоговой отчетности в соответствии с </w:t>
      </w:r>
      <w:r w:rsidR="00C34C87">
        <w:t xml:space="preserve">установленным порядком; </w:t>
      </w:r>
      <w:r w:rsidR="00C34C87">
        <w:rPr>
          <w:szCs w:val="20"/>
        </w:rPr>
        <w:t>участи</w:t>
      </w:r>
      <w:r w:rsidR="0047459F">
        <w:rPr>
          <w:szCs w:val="20"/>
        </w:rPr>
        <w:t>ю</w:t>
      </w:r>
      <w:r w:rsidR="00C34C87">
        <w:rPr>
          <w:szCs w:val="20"/>
        </w:rPr>
        <w:t xml:space="preserve"> в рассмотрении обращений, заявлений и жалоб налогоплательщиков по вопросам налогообложения и в подготовке ответ</w:t>
      </w:r>
      <w:r w:rsidR="0047459F">
        <w:rPr>
          <w:szCs w:val="20"/>
        </w:rPr>
        <w:t>ов</w:t>
      </w:r>
      <w:r w:rsidR="00C34C87">
        <w:rPr>
          <w:szCs w:val="20"/>
        </w:rPr>
        <w:t xml:space="preserve"> на них; систематическ</w:t>
      </w:r>
      <w:r w:rsidR="0047459F">
        <w:rPr>
          <w:szCs w:val="20"/>
        </w:rPr>
        <w:t>ому</w:t>
      </w:r>
      <w:r w:rsidR="00C34C87">
        <w:rPr>
          <w:szCs w:val="20"/>
        </w:rPr>
        <w:t xml:space="preserve"> изуч</w:t>
      </w:r>
      <w:r w:rsidR="0047459F">
        <w:rPr>
          <w:szCs w:val="20"/>
        </w:rPr>
        <w:t>ению</w:t>
      </w:r>
      <w:r w:rsidR="00C34C87">
        <w:rPr>
          <w:szCs w:val="20"/>
        </w:rPr>
        <w:t xml:space="preserve"> налогово</w:t>
      </w:r>
      <w:r w:rsidR="0047459F">
        <w:rPr>
          <w:szCs w:val="20"/>
        </w:rPr>
        <w:t>го</w:t>
      </w:r>
      <w:r w:rsidR="00C34C87">
        <w:rPr>
          <w:szCs w:val="20"/>
        </w:rPr>
        <w:t xml:space="preserve"> законодательств</w:t>
      </w:r>
      <w:r w:rsidR="0047459F">
        <w:rPr>
          <w:szCs w:val="20"/>
        </w:rPr>
        <w:t>а</w:t>
      </w:r>
      <w:r w:rsidR="00C34C87">
        <w:rPr>
          <w:szCs w:val="20"/>
        </w:rPr>
        <w:t>, инструк</w:t>
      </w:r>
      <w:r w:rsidR="00C34C87">
        <w:rPr>
          <w:szCs w:val="20"/>
        </w:rPr>
        <w:softHyphen/>
        <w:t>тивны</w:t>
      </w:r>
      <w:r w:rsidR="0047459F">
        <w:rPr>
          <w:szCs w:val="20"/>
        </w:rPr>
        <w:t>х</w:t>
      </w:r>
      <w:r w:rsidR="00C34C87">
        <w:rPr>
          <w:szCs w:val="20"/>
        </w:rPr>
        <w:t xml:space="preserve"> и методически</w:t>
      </w:r>
      <w:r w:rsidR="0047459F">
        <w:rPr>
          <w:szCs w:val="20"/>
        </w:rPr>
        <w:t>х</w:t>
      </w:r>
      <w:r w:rsidR="00C34C87">
        <w:rPr>
          <w:szCs w:val="20"/>
        </w:rPr>
        <w:t xml:space="preserve"> материал</w:t>
      </w:r>
      <w:r w:rsidR="0047459F">
        <w:rPr>
          <w:szCs w:val="20"/>
        </w:rPr>
        <w:t>ов</w:t>
      </w:r>
      <w:r w:rsidR="00C34C87">
        <w:rPr>
          <w:szCs w:val="20"/>
        </w:rPr>
        <w:t xml:space="preserve"> по налогообложению; участи</w:t>
      </w:r>
      <w:r w:rsidR="0047459F">
        <w:rPr>
          <w:szCs w:val="20"/>
        </w:rPr>
        <w:t>ю</w:t>
      </w:r>
      <w:r w:rsidR="00C34C87">
        <w:rPr>
          <w:szCs w:val="20"/>
        </w:rPr>
        <w:t xml:space="preserve"> в подготовке отчетов и предоставлении информации в контролирующие органы о работе отдела; контрол</w:t>
      </w:r>
      <w:r w:rsidR="0047459F">
        <w:rPr>
          <w:szCs w:val="20"/>
        </w:rPr>
        <w:t>ю</w:t>
      </w:r>
      <w:r w:rsidR="00C34C87">
        <w:rPr>
          <w:szCs w:val="20"/>
        </w:rPr>
        <w:t xml:space="preserve"> выполнени</w:t>
      </w:r>
      <w:r w:rsidR="0047459F">
        <w:rPr>
          <w:szCs w:val="20"/>
        </w:rPr>
        <w:t>я</w:t>
      </w:r>
      <w:r w:rsidR="00C34C87">
        <w:rPr>
          <w:szCs w:val="20"/>
        </w:rPr>
        <w:t xml:space="preserve"> планов и графиков работ по своему направлению</w:t>
      </w:r>
      <w:r w:rsidR="0048786D">
        <w:rPr>
          <w:szCs w:val="20"/>
        </w:rPr>
        <w:t xml:space="preserve">; </w:t>
      </w:r>
      <w:r w:rsidR="0048786D">
        <w:t>использованию в работе территориальных, региональных и федеральных информационных ресурсов</w:t>
      </w:r>
      <w:r w:rsidR="0047459F">
        <w:rPr>
          <w:szCs w:val="20"/>
        </w:rPr>
        <w:t>.</w:t>
      </w:r>
    </w:p>
    <w:p w:rsidR="00782BE9" w:rsidRPr="00AC1AEF" w:rsidRDefault="00782BE9" w:rsidP="002052B5">
      <w:pPr>
        <w:pStyle w:val="a3"/>
        <w:ind w:firstLine="567"/>
      </w:pPr>
      <w:r>
        <w:t xml:space="preserve">9. В целях исполнения возложенных должностных обязанностей </w:t>
      </w:r>
      <w:r w:rsidR="008F6FB7">
        <w:t>старши</w:t>
      </w:r>
      <w:r w:rsidR="00E70DD6">
        <w:t>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6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27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8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9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10. </w:t>
      </w:r>
      <w:r w:rsidR="008F6FB7">
        <w:t>Старши</w:t>
      </w:r>
      <w:r w:rsidR="008F6FB7" w:rsidRPr="00653276">
        <w:t>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1C100F">
        <w:t>6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8F6FB7">
        <w:t>Старши</w:t>
      </w:r>
      <w:r w:rsidR="008F6FB7" w:rsidRPr="00653276">
        <w:t>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8F6FB7">
        <w:rPr>
          <w:b/>
        </w:rPr>
        <w:t>старши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8F6FB7">
        <w:t>старши</w:t>
      </w:r>
      <w:r w:rsidR="00E70DD6">
        <w:t>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8F6FB7">
        <w:t>старши</w:t>
      </w:r>
      <w:r w:rsidR="00E70DD6">
        <w:t>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8F6FB7">
        <w:rPr>
          <w:b/>
        </w:rPr>
        <w:t>старши</w:t>
      </w:r>
      <w:r w:rsidR="00E70DD6" w:rsidRPr="00E70DD6">
        <w:rPr>
          <w:b/>
        </w:rPr>
        <w:t>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8F6FB7">
        <w:t>Старши</w:t>
      </w:r>
      <w:r w:rsidR="008F6FB7" w:rsidRPr="00653276">
        <w:t>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1C100F">
        <w:t>6</w:t>
      </w:r>
      <w:r w:rsidR="004144D3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8F6FB7">
        <w:t>Старши</w:t>
      </w:r>
      <w:r w:rsidR="008F6FB7" w:rsidRPr="00653276">
        <w:t>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E66C9F">
        <w:t>камеральных</w:t>
      </w:r>
      <w:r w:rsidR="008D7111">
        <w:t xml:space="preserve"> проверок №</w:t>
      </w:r>
      <w:r w:rsidR="001C100F">
        <w:t>6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8F6FB7">
        <w:t>старши</w:t>
      </w:r>
      <w:r w:rsidR="00E70DD6">
        <w:t>й</w:t>
      </w:r>
      <w:r w:rsidR="00782BE9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8F6FB7">
        <w:t>старше</w:t>
      </w:r>
      <w:r w:rsidR="00E70DD6">
        <w:t>го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30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</w:t>
      </w:r>
      <w:r w:rsidRPr="00C6242D">
        <w:lastRenderedPageBreak/>
        <w:t xml:space="preserve">требований к служебному поведению, установленных </w:t>
      </w:r>
      <w:hyperlink r:id="rId31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8D7111">
        <w:t xml:space="preserve">В соответствии с административным регламентом Федеральной налоговой службы отдел </w:t>
      </w:r>
      <w:r w:rsidR="00E66C9F">
        <w:t>камеральных</w:t>
      </w:r>
      <w:r w:rsidR="008D7111">
        <w:t xml:space="preserve"> проверок №</w:t>
      </w:r>
      <w:r w:rsidR="001C100F">
        <w:t>6</w:t>
      </w:r>
      <w:r w:rsidR="008D7111">
        <w:t xml:space="preserve"> оказывает </w:t>
      </w:r>
      <w:r w:rsidR="008D7111" w:rsidRPr="00F201A7">
        <w:t xml:space="preserve">государственные услуги </w:t>
      </w:r>
      <w:r w:rsidR="008D7111">
        <w:t>населению в части обеспечения г</w:t>
      </w:r>
      <w:r w:rsidR="008D7111" w:rsidRPr="007F1D4F">
        <w:t>осударственн</w:t>
      </w:r>
      <w:r w:rsidR="008D7111">
        <w:t>ой</w:t>
      </w:r>
      <w:r w:rsidR="008D7111" w:rsidRPr="007F1D4F">
        <w:t xml:space="preserve"> функци</w:t>
      </w:r>
      <w:r w:rsidR="008D7111">
        <w:t>и</w:t>
      </w:r>
      <w:r w:rsidR="008D7111"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 w:rsidR="008D7111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EA63D3">
        <w:t>старше</w:t>
      </w:r>
      <w:r w:rsidR="00A6760A">
        <w:t>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752A94" w:rsidTr="00E66C9F">
        <w:tc>
          <w:tcPr>
            <w:tcW w:w="5387" w:type="dxa"/>
            <w:hideMark/>
          </w:tcPr>
          <w:p w:rsidR="00752A94" w:rsidRDefault="00F25428" w:rsidP="008B2F8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2A94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камераль</w:t>
            </w:r>
            <w:r w:rsidR="003C3460">
              <w:rPr>
                <w:rFonts w:ascii="Times New Roman" w:hAnsi="Times New Roman" w:cs="Times New Roman"/>
                <w:sz w:val="24"/>
                <w:szCs w:val="24"/>
              </w:rPr>
              <w:t>ных проверок №</w:t>
            </w:r>
            <w:r w:rsidR="008B2F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F178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A94" w:rsidRPr="00D404BC" w:rsidRDefault="008B2F80" w:rsidP="00E66C9F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Лисиченко Е.А.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F178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F178EA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F178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F178EA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752A94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24712B" w:rsidRDefault="0024712B" w:rsidP="0024712B">
      <w:pPr>
        <w:jc w:val="both"/>
      </w:pPr>
    </w:p>
    <w:p w:rsidR="0024712B" w:rsidRDefault="0024712B" w:rsidP="0024712B">
      <w:pPr>
        <w:jc w:val="both"/>
      </w:pPr>
      <w:r>
        <w:t>С должностным регламентом ознакомлен (а), экземпляр</w:t>
      </w:r>
    </w:p>
    <w:p w:rsidR="001B3783" w:rsidRDefault="0024712B" w:rsidP="0024712B">
      <w:pPr>
        <w:jc w:val="both"/>
      </w:pPr>
      <w:r>
        <w:t xml:space="preserve">должностного регламента на руки получил(а)     </w:t>
      </w:r>
    </w:p>
    <w:p w:rsidR="0024712B" w:rsidRDefault="001B3783" w:rsidP="0024712B">
      <w:pPr>
        <w:jc w:val="both"/>
      </w:pPr>
      <w:r>
        <w:t xml:space="preserve">                                                                                   </w:t>
      </w:r>
      <w:r w:rsidR="0024712B">
        <w:t xml:space="preserve">____________            </w:t>
      </w:r>
      <w:r w:rsidR="0024712B">
        <w:rPr>
          <w:u w:val="single"/>
        </w:rPr>
        <w:t xml:space="preserve">  ______________________</w:t>
      </w:r>
    </w:p>
    <w:p w:rsidR="0024712B" w:rsidRDefault="0024712B" w:rsidP="0024712B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1B3783" w:rsidRDefault="001B3783" w:rsidP="0024712B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1B3783" w:rsidRDefault="001B3783" w:rsidP="001B378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202</w:t>
      </w:r>
      <w:r w:rsidR="00680A2B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B3783" w:rsidRDefault="001B3783" w:rsidP="0024712B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F04486">
      <w:headerReference w:type="even" r:id="rId32"/>
      <w:headerReference w:type="default" r:id="rId33"/>
      <w:footerReference w:type="even" r:id="rId34"/>
      <w:footerReference w:type="default" r:id="rId35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8EA" w:rsidRDefault="00F178EA">
      <w:r>
        <w:separator/>
      </w:r>
    </w:p>
  </w:endnote>
  <w:endnote w:type="continuationSeparator" w:id="0">
    <w:p w:rsidR="00F178EA" w:rsidRDefault="00F17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8EA" w:rsidRDefault="004E02D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178E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178EA" w:rsidRDefault="00F178E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8EA" w:rsidRDefault="00F178E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8EA" w:rsidRDefault="00F178EA">
      <w:r>
        <w:separator/>
      </w:r>
    </w:p>
  </w:footnote>
  <w:footnote w:type="continuationSeparator" w:id="0">
    <w:p w:rsidR="00F178EA" w:rsidRDefault="00F17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8EA" w:rsidRDefault="004E02D6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178E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178EA" w:rsidRDefault="00F178E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8EA" w:rsidRDefault="004E02D6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178E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80A2B">
      <w:rPr>
        <w:rStyle w:val="a9"/>
        <w:noProof/>
      </w:rPr>
      <w:t>6</w:t>
    </w:r>
    <w:r>
      <w:rPr>
        <w:rStyle w:val="a9"/>
      </w:rPr>
      <w:fldChar w:fldCharType="end"/>
    </w:r>
  </w:p>
  <w:p w:rsidR="00F178EA" w:rsidRDefault="00F178E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574009C"/>
    <w:multiLevelType w:val="hybridMultilevel"/>
    <w:tmpl w:val="1FEE5DCE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3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4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8"/>
  </w:num>
  <w:num w:numId="4">
    <w:abstractNumId w:val="11"/>
  </w:num>
  <w:num w:numId="5">
    <w:abstractNumId w:val="12"/>
  </w:num>
  <w:num w:numId="6">
    <w:abstractNumId w:val="9"/>
  </w:num>
  <w:num w:numId="7">
    <w:abstractNumId w:val="15"/>
  </w:num>
  <w:num w:numId="8">
    <w:abstractNumId w:val="21"/>
  </w:num>
  <w:num w:numId="9">
    <w:abstractNumId w:val="1"/>
  </w:num>
  <w:num w:numId="10">
    <w:abstractNumId w:val="4"/>
  </w:num>
  <w:num w:numId="11">
    <w:abstractNumId w:val="26"/>
  </w:num>
  <w:num w:numId="12">
    <w:abstractNumId w:val="17"/>
  </w:num>
  <w:num w:numId="13">
    <w:abstractNumId w:val="3"/>
  </w:num>
  <w:num w:numId="14">
    <w:abstractNumId w:val="19"/>
  </w:num>
  <w:num w:numId="15">
    <w:abstractNumId w:val="24"/>
  </w:num>
  <w:num w:numId="16">
    <w:abstractNumId w:val="22"/>
  </w:num>
  <w:num w:numId="17">
    <w:abstractNumId w:val="16"/>
  </w:num>
  <w:num w:numId="18">
    <w:abstractNumId w:val="2"/>
  </w:num>
  <w:num w:numId="19">
    <w:abstractNumId w:val="25"/>
  </w:num>
  <w:num w:numId="20">
    <w:abstractNumId w:val="8"/>
  </w:num>
  <w:num w:numId="21">
    <w:abstractNumId w:val="13"/>
  </w:num>
  <w:num w:numId="22">
    <w:abstractNumId w:val="5"/>
  </w:num>
  <w:num w:numId="23">
    <w:abstractNumId w:val="20"/>
  </w:num>
  <w:num w:numId="24">
    <w:abstractNumId w:val="10"/>
  </w:num>
  <w:num w:numId="25">
    <w:abstractNumId w:val="23"/>
  </w:num>
  <w:num w:numId="26">
    <w:abstractNumId w:val="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2D5B"/>
    <w:rsid w:val="000240D0"/>
    <w:rsid w:val="00030A94"/>
    <w:rsid w:val="00057C8B"/>
    <w:rsid w:val="00064FBD"/>
    <w:rsid w:val="00085C02"/>
    <w:rsid w:val="000A45B0"/>
    <w:rsid w:val="000B276A"/>
    <w:rsid w:val="000B432D"/>
    <w:rsid w:val="000C10D5"/>
    <w:rsid w:val="000C28E9"/>
    <w:rsid w:val="000C4AF8"/>
    <w:rsid w:val="000C6788"/>
    <w:rsid w:val="000D37A3"/>
    <w:rsid w:val="000E3EB4"/>
    <w:rsid w:val="0014394A"/>
    <w:rsid w:val="001540C0"/>
    <w:rsid w:val="00182BF5"/>
    <w:rsid w:val="001B224D"/>
    <w:rsid w:val="001B3783"/>
    <w:rsid w:val="001B6E4A"/>
    <w:rsid w:val="001C100F"/>
    <w:rsid w:val="002052B5"/>
    <w:rsid w:val="00210731"/>
    <w:rsid w:val="00211DFD"/>
    <w:rsid w:val="0024315C"/>
    <w:rsid w:val="00245898"/>
    <w:rsid w:val="0024712B"/>
    <w:rsid w:val="00277A38"/>
    <w:rsid w:val="00285BE8"/>
    <w:rsid w:val="0028629E"/>
    <w:rsid w:val="00291E4C"/>
    <w:rsid w:val="002A3D56"/>
    <w:rsid w:val="002B0D16"/>
    <w:rsid w:val="002D1329"/>
    <w:rsid w:val="002E5E9A"/>
    <w:rsid w:val="0032346C"/>
    <w:rsid w:val="00345EC0"/>
    <w:rsid w:val="00355BBF"/>
    <w:rsid w:val="003578C2"/>
    <w:rsid w:val="00373566"/>
    <w:rsid w:val="00381682"/>
    <w:rsid w:val="003C3000"/>
    <w:rsid w:val="003C3460"/>
    <w:rsid w:val="003C4CC9"/>
    <w:rsid w:val="003D1E16"/>
    <w:rsid w:val="003D54D8"/>
    <w:rsid w:val="003E57B3"/>
    <w:rsid w:val="00400980"/>
    <w:rsid w:val="004144D3"/>
    <w:rsid w:val="004368AC"/>
    <w:rsid w:val="00457C62"/>
    <w:rsid w:val="004655DA"/>
    <w:rsid w:val="0046720B"/>
    <w:rsid w:val="0047459F"/>
    <w:rsid w:val="0048401A"/>
    <w:rsid w:val="0048786D"/>
    <w:rsid w:val="004949CD"/>
    <w:rsid w:val="004A5B45"/>
    <w:rsid w:val="004D5B31"/>
    <w:rsid w:val="004D7268"/>
    <w:rsid w:val="004E02D6"/>
    <w:rsid w:val="00501990"/>
    <w:rsid w:val="00501E4D"/>
    <w:rsid w:val="005112F2"/>
    <w:rsid w:val="0051432B"/>
    <w:rsid w:val="00540491"/>
    <w:rsid w:val="00555E36"/>
    <w:rsid w:val="00592039"/>
    <w:rsid w:val="005A5E94"/>
    <w:rsid w:val="005A7AEB"/>
    <w:rsid w:val="005C048E"/>
    <w:rsid w:val="006209B8"/>
    <w:rsid w:val="0064169E"/>
    <w:rsid w:val="0065275A"/>
    <w:rsid w:val="00665457"/>
    <w:rsid w:val="006745C7"/>
    <w:rsid w:val="00680A2B"/>
    <w:rsid w:val="00683C69"/>
    <w:rsid w:val="006B2F5E"/>
    <w:rsid w:val="00703923"/>
    <w:rsid w:val="00711F4E"/>
    <w:rsid w:val="00730313"/>
    <w:rsid w:val="00730D4E"/>
    <w:rsid w:val="00740C73"/>
    <w:rsid w:val="00752A94"/>
    <w:rsid w:val="00754735"/>
    <w:rsid w:val="00782BE9"/>
    <w:rsid w:val="0079410B"/>
    <w:rsid w:val="007B7AEC"/>
    <w:rsid w:val="007D6841"/>
    <w:rsid w:val="007E0170"/>
    <w:rsid w:val="007F06FC"/>
    <w:rsid w:val="00806B89"/>
    <w:rsid w:val="00810481"/>
    <w:rsid w:val="00811A2F"/>
    <w:rsid w:val="0081438E"/>
    <w:rsid w:val="00882443"/>
    <w:rsid w:val="008A78FC"/>
    <w:rsid w:val="008B2F80"/>
    <w:rsid w:val="008D7111"/>
    <w:rsid w:val="008E7E9D"/>
    <w:rsid w:val="008F6FB7"/>
    <w:rsid w:val="009041FC"/>
    <w:rsid w:val="00950AE3"/>
    <w:rsid w:val="009817ED"/>
    <w:rsid w:val="009C1294"/>
    <w:rsid w:val="009C323C"/>
    <w:rsid w:val="009F05EC"/>
    <w:rsid w:val="009F7E31"/>
    <w:rsid w:val="00A1189D"/>
    <w:rsid w:val="00A11BEC"/>
    <w:rsid w:val="00A44D8C"/>
    <w:rsid w:val="00A6760A"/>
    <w:rsid w:val="00A82CCE"/>
    <w:rsid w:val="00AB1DE4"/>
    <w:rsid w:val="00AC0974"/>
    <w:rsid w:val="00AC7A3E"/>
    <w:rsid w:val="00AD1773"/>
    <w:rsid w:val="00AD19DC"/>
    <w:rsid w:val="00AD23AB"/>
    <w:rsid w:val="00B0555C"/>
    <w:rsid w:val="00B738EA"/>
    <w:rsid w:val="00B76EEA"/>
    <w:rsid w:val="00B84B41"/>
    <w:rsid w:val="00BA0F93"/>
    <w:rsid w:val="00BE54E6"/>
    <w:rsid w:val="00BF06EA"/>
    <w:rsid w:val="00C32B29"/>
    <w:rsid w:val="00C34C87"/>
    <w:rsid w:val="00C45D21"/>
    <w:rsid w:val="00C77DC5"/>
    <w:rsid w:val="00CA2A15"/>
    <w:rsid w:val="00CA7B0E"/>
    <w:rsid w:val="00CC0F9F"/>
    <w:rsid w:val="00CC2CE2"/>
    <w:rsid w:val="00CC7D45"/>
    <w:rsid w:val="00CD3573"/>
    <w:rsid w:val="00D037CA"/>
    <w:rsid w:val="00D074C8"/>
    <w:rsid w:val="00DA135E"/>
    <w:rsid w:val="00DA6798"/>
    <w:rsid w:val="00DB4A58"/>
    <w:rsid w:val="00DC2570"/>
    <w:rsid w:val="00DD7CC8"/>
    <w:rsid w:val="00DF2AD3"/>
    <w:rsid w:val="00DF6B9D"/>
    <w:rsid w:val="00E01066"/>
    <w:rsid w:val="00E07C83"/>
    <w:rsid w:val="00E32928"/>
    <w:rsid w:val="00E3557D"/>
    <w:rsid w:val="00E6102F"/>
    <w:rsid w:val="00E66C9F"/>
    <w:rsid w:val="00E70DD6"/>
    <w:rsid w:val="00E85173"/>
    <w:rsid w:val="00EA16C3"/>
    <w:rsid w:val="00EA63D3"/>
    <w:rsid w:val="00EC4AC2"/>
    <w:rsid w:val="00EC5290"/>
    <w:rsid w:val="00F04486"/>
    <w:rsid w:val="00F136CB"/>
    <w:rsid w:val="00F178EA"/>
    <w:rsid w:val="00F25428"/>
    <w:rsid w:val="00F31AD5"/>
    <w:rsid w:val="00F503A1"/>
    <w:rsid w:val="00F510A1"/>
    <w:rsid w:val="00F52855"/>
    <w:rsid w:val="00F67522"/>
    <w:rsid w:val="00F902DE"/>
    <w:rsid w:val="00FA0B91"/>
    <w:rsid w:val="00FA68B8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1952777-25D8-42C6-9302-B18986A57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56F33B6F03A1F9FB0AD2BA8FB08FD24B6314AEB8D0DC0F68541E7BBFAO8P0M" TargetMode="External"/><Relationship Id="rId18" Type="http://schemas.openxmlformats.org/officeDocument/2006/relationships/hyperlink" Target="consultantplus://offline/ref=583FFAB1886028EBA3F972E2C86CF134D814C28978381357BC8D3ECE84AFk9O" TargetMode="External"/><Relationship Id="rId26" Type="http://schemas.openxmlformats.org/officeDocument/2006/relationships/hyperlink" Target="consultantplus://offline/ref=8BC2246F9064DED7505AAE56F314087A0863A2069A3D736562B8465F8DF0D9474103C76B200653483Dc0M" TargetMode="External"/><Relationship Id="rId21" Type="http://schemas.openxmlformats.org/officeDocument/2006/relationships/hyperlink" Target="consultantplus://offline/ref=E06EBEE25EDCDB06E69A16852A628710D679E20B9605294F295F16A8A7A1sBO" TargetMode="External"/><Relationship Id="rId34" Type="http://schemas.openxmlformats.org/officeDocument/2006/relationships/footer" Target="footer1.xml"/><Relationship Id="rId7" Type="http://schemas.openxmlformats.org/officeDocument/2006/relationships/hyperlink" Target="consultantplus://offline/ref=1279DD056D15B4FC791592CFA585F7DF5906DA914344ABBC6FE0BA6A33ED6F67416181BC153F9DD4mFgFO" TargetMode="External"/><Relationship Id="rId12" Type="http://schemas.openxmlformats.org/officeDocument/2006/relationships/hyperlink" Target="consultantplus://offline/ref=A15B065A19FDB1E02C5873C079B2F45AF14AE69AE2DDD9346DF6310694rCO5M" TargetMode="External"/><Relationship Id="rId17" Type="http://schemas.openxmlformats.org/officeDocument/2006/relationships/hyperlink" Target="consultantplus://offline/ref=83B721B2D683D10680F5F0C89FB0733DE8CA02269186E44E9A9DEDED1160i2O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36361A2D6C86E6AD3AA1F12E8B2441CA2A324CA02837BAE416CF6E116M9iAO" TargetMode="External"/><Relationship Id="rId20" Type="http://schemas.openxmlformats.org/officeDocument/2006/relationships/hyperlink" Target="consultantplus://offline/ref=38F65E4354439572EA00FE71814260565645476EDAADA0681494CE2EB6a4l6O" TargetMode="External"/><Relationship Id="rId2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417D31689A9D584B966F3A5DC94E6CCA267EF7EA056BB60CBA351A6D8v6MFM" TargetMode="External"/><Relationship Id="rId24" Type="http://schemas.openxmlformats.org/officeDocument/2006/relationships/hyperlink" Target="consultantplus://offline/ref=5F80FB5F69CE595C5DC4A7F1977AF003DB10CBF898F56BB31CF9A21DA38A21ABEE56F741916AC3AFJ8rDO" TargetMode="External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707BC9ADAB57895745E24E508F624304F9CCA3E0E375D597CCC0A5FCBhCh8O" TargetMode="External"/><Relationship Id="rId23" Type="http://schemas.openxmlformats.org/officeDocument/2006/relationships/hyperlink" Target="consultantplus://offline/ref=5F80FB5F69CE595C5DC4A7F1977AF003DB10CBF898F56BB31CF9A21DA38A21ABEE56F741916AC3A8J8rAO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0F3A7514CA02D0B596B285323A65EB5567FE6E07A4FB2394FE2AA36F65D6n1O" TargetMode="External"/><Relationship Id="rId19" Type="http://schemas.openxmlformats.org/officeDocument/2006/relationships/hyperlink" Target="consultantplus://offline/ref=926B56463992D75693168DDF78FC167C3AB8DF79CDC59CF0C5BDAEF5887Ak3O" TargetMode="External"/><Relationship Id="rId31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D3EFA2A75FB9513F20202DC2AD89AE2DDFB9180A9674E26D4F06516ECu8NAM" TargetMode="External"/><Relationship Id="rId14" Type="http://schemas.openxmlformats.org/officeDocument/2006/relationships/hyperlink" Target="consultantplus://offline/ref=D3E79070E9E2C89F99F75325BF72C43B1D1622F341F75CDC8284373A95dEM0L" TargetMode="External"/><Relationship Id="rId22" Type="http://schemas.openxmlformats.org/officeDocument/2006/relationships/hyperlink" Target="consultantplus://offline/ref=5F80FB5F69CE595C5DC4A7F1977AF003DB10CBF898F56BB31CF9A21DA38A21ABEE56F741916AC3AAJ8rBO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consultantplus://offline/ref=5F80FB5F69CE595C5DC4A7F1977AF003D11BCFFD98FD36B914A0AE1FA4857EBCE91FFB40916AC1JAr3O" TargetMode="External"/><Relationship Id="rId35" Type="http://schemas.openxmlformats.org/officeDocument/2006/relationships/footer" Target="footer2.xml"/><Relationship Id="rId8" Type="http://schemas.openxmlformats.org/officeDocument/2006/relationships/hyperlink" Target="consultantplus://offline/ref=871DEEE0F7BB89013716A1C1FC2A401972F7DD6B7D3511961CCBE21EABSDm2O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3509</Words>
  <Characters>20007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23470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Быканова Ирина Николаевна</cp:lastModifiedBy>
  <cp:revision>12</cp:revision>
  <cp:lastPrinted>2023-05-17T08:29:00Z</cp:lastPrinted>
  <dcterms:created xsi:type="dcterms:W3CDTF">2018-03-07T07:58:00Z</dcterms:created>
  <dcterms:modified xsi:type="dcterms:W3CDTF">2023-05-17T08:29:00Z</dcterms:modified>
</cp:coreProperties>
</file>